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8E321" w14:textId="77777777" w:rsidR="00C376DE" w:rsidRDefault="00C376DE" w:rsidP="00C376DE">
      <w:pPr>
        <w:spacing w:after="0" w:line="480" w:lineRule="auto"/>
      </w:pPr>
      <w:bookmarkStart w:id="0" w:name="_GoBack"/>
      <w:bookmarkEnd w:id="0"/>
    </w:p>
    <w:p w14:paraId="63BE2C32" w14:textId="77777777" w:rsidR="00C376DE" w:rsidRDefault="00C376DE" w:rsidP="00C376DE">
      <w:pPr>
        <w:spacing w:after="0" w:line="480" w:lineRule="auto"/>
      </w:pPr>
    </w:p>
    <w:p w14:paraId="11B277BF" w14:textId="77777777" w:rsidR="00C376DE" w:rsidRDefault="00C376DE" w:rsidP="00C376DE">
      <w:pPr>
        <w:spacing w:after="0" w:line="480" w:lineRule="auto"/>
      </w:pPr>
    </w:p>
    <w:p w14:paraId="06A89E5A" w14:textId="77777777" w:rsidR="00C376DE" w:rsidRDefault="00C376DE" w:rsidP="00C376DE">
      <w:pPr>
        <w:spacing w:after="0" w:line="480" w:lineRule="auto"/>
      </w:pPr>
    </w:p>
    <w:p w14:paraId="0DCF8C82" w14:textId="77777777" w:rsidR="00C376DE" w:rsidRDefault="00C376DE" w:rsidP="00C376DE">
      <w:pPr>
        <w:spacing w:after="0" w:line="480" w:lineRule="auto"/>
        <w:jc w:val="center"/>
      </w:pPr>
    </w:p>
    <w:p w14:paraId="6E4E1856" w14:textId="77777777" w:rsidR="00C376DE" w:rsidRDefault="00C376DE" w:rsidP="00C376DE">
      <w:pPr>
        <w:spacing w:after="0" w:line="480" w:lineRule="auto"/>
        <w:jc w:val="center"/>
      </w:pPr>
    </w:p>
    <w:p w14:paraId="45089586" w14:textId="77777777" w:rsidR="001E4383" w:rsidRDefault="001E4383" w:rsidP="001E43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Technology Resource Chart</w:t>
      </w:r>
    </w:p>
    <w:p w14:paraId="755D204D" w14:textId="4DD14237" w:rsidR="001E4383" w:rsidRDefault="001E4383" w:rsidP="001E43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  <w:r w:rsidR="00D85403">
        <w:rPr>
          <w:rFonts w:ascii="Times New Roman" w:hAnsi="Times New Roman" w:cs="Times New Roman"/>
          <w:sz w:val="24"/>
          <w:szCs w:val="24"/>
        </w:rPr>
        <w:t>’s Name</w:t>
      </w:r>
    </w:p>
    <w:p w14:paraId="10AD1606" w14:textId="77777777" w:rsidR="001E4383" w:rsidRDefault="001E4383" w:rsidP="001E43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 673 Curriculum and Methods for Effective Instruction</w:t>
      </w:r>
    </w:p>
    <w:p w14:paraId="5B3294F5" w14:textId="77777777" w:rsidR="00AD7725" w:rsidRDefault="00AD7725" w:rsidP="00AD7725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AD7725" w:rsidSect="00B110FD">
          <w:headerReference w:type="default" r:id="rId8"/>
          <w:headerReference w:type="first" r:id="rId9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E895E5C" w14:textId="77777777" w:rsidR="00C376DE" w:rsidRDefault="001E4383" w:rsidP="00AD772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Technology Resource Chart</w:t>
      </w:r>
    </w:p>
    <w:p w14:paraId="36F5C3B8" w14:textId="038FEF77" w:rsidR="00AD7725" w:rsidRDefault="009934E7" w:rsidP="00272E1B">
      <w:pPr>
        <w:rPr>
          <w:rFonts w:ascii="Times New Roman" w:eastAsia="Batang" w:hAnsi="Times New Roman" w:cs="Times New Roman"/>
          <w:sz w:val="24"/>
          <w:szCs w:val="24"/>
        </w:rPr>
      </w:pPr>
      <w:r w:rsidRPr="009934E7">
        <w:rPr>
          <w:rFonts w:ascii="Times New Roman" w:eastAsia="Batang" w:hAnsi="Times New Roman" w:cs="Times New Roman"/>
          <w:b/>
          <w:sz w:val="24"/>
          <w:szCs w:val="24"/>
        </w:rPr>
        <w:t>Part One</w:t>
      </w:r>
      <w:r>
        <w:rPr>
          <w:rFonts w:ascii="Times New Roman" w:eastAsia="Batang" w:hAnsi="Times New Roman" w:cs="Times New Roman"/>
          <w:sz w:val="24"/>
          <w:szCs w:val="24"/>
        </w:rPr>
        <w:t xml:space="preserve">: </w:t>
      </w:r>
      <w:r w:rsidR="00C143DC">
        <w:rPr>
          <w:rFonts w:ascii="Times New Roman" w:eastAsia="Batang" w:hAnsi="Times New Roman" w:cs="Times New Roman"/>
          <w:sz w:val="24"/>
          <w:szCs w:val="24"/>
        </w:rPr>
        <w:t>Using the internet, locate resources for your classroom</w:t>
      </w:r>
      <w:r>
        <w:rPr>
          <w:rFonts w:ascii="Times New Roman" w:eastAsia="Batang" w:hAnsi="Times New Roman" w:cs="Times New Roman"/>
          <w:sz w:val="24"/>
          <w:szCs w:val="24"/>
        </w:rPr>
        <w:t xml:space="preserve"> and complete the below chart</w:t>
      </w:r>
      <w:r w:rsidR="00C143DC">
        <w:rPr>
          <w:rFonts w:ascii="Times New Roman" w:eastAsia="Batang" w:hAnsi="Times New Roman" w:cs="Times New Roman"/>
          <w:sz w:val="24"/>
          <w:szCs w:val="24"/>
        </w:rPr>
        <w:t>!  Make sure you loc</w:t>
      </w:r>
      <w:r w:rsidR="001176A3">
        <w:rPr>
          <w:rFonts w:ascii="Times New Roman" w:eastAsia="Batang" w:hAnsi="Times New Roman" w:cs="Times New Roman"/>
          <w:sz w:val="24"/>
          <w:szCs w:val="24"/>
        </w:rPr>
        <w:t>ate resources for at least two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 diffe</w:t>
      </w:r>
      <w:r w:rsidR="001176A3">
        <w:rPr>
          <w:rFonts w:ascii="Times New Roman" w:eastAsia="Batang" w:hAnsi="Times New Roman" w:cs="Times New Roman"/>
          <w:sz w:val="24"/>
          <w:szCs w:val="24"/>
        </w:rPr>
        <w:t>rent grade levels on at least five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 different topics </w:t>
      </w:r>
      <w:r w:rsidR="001E4383">
        <w:rPr>
          <w:rFonts w:ascii="Times New Roman" w:eastAsia="Batang" w:hAnsi="Times New Roman" w:cs="Times New Roman"/>
          <w:sz w:val="24"/>
          <w:szCs w:val="24"/>
        </w:rPr>
        <w:t>(i.e. human body, constitutional government,</w:t>
      </w:r>
      <w:r w:rsidR="00C143DC" w:rsidRPr="00AD7725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1E4383">
        <w:rPr>
          <w:rFonts w:ascii="Times New Roman" w:eastAsia="Batang" w:hAnsi="Times New Roman" w:cs="Times New Roman"/>
          <w:sz w:val="24"/>
          <w:szCs w:val="24"/>
        </w:rPr>
        <w:t>polynomials, electricity,</w:t>
      </w:r>
      <w:r w:rsidR="00C143DC" w:rsidRPr="00AD7725">
        <w:rPr>
          <w:rFonts w:ascii="Times New Roman" w:eastAsia="Batang" w:hAnsi="Times New Roman" w:cs="Times New Roman"/>
          <w:sz w:val="24"/>
          <w:szCs w:val="24"/>
        </w:rPr>
        <w:t xml:space="preserve"> animals</w:t>
      </w:r>
      <w:r w:rsidR="001E4383">
        <w:rPr>
          <w:rFonts w:ascii="Times New Roman" w:eastAsia="Batang" w:hAnsi="Times New Roman" w:cs="Times New Roman"/>
          <w:sz w:val="24"/>
          <w:szCs w:val="24"/>
        </w:rPr>
        <w:t>, adverbs, nonfiction, etc.</w:t>
      </w:r>
      <w:r w:rsidR="007A6CA8">
        <w:rPr>
          <w:rFonts w:ascii="Times New Roman" w:eastAsia="Batang" w:hAnsi="Times New Roman" w:cs="Times New Roman"/>
          <w:sz w:val="24"/>
          <w:szCs w:val="24"/>
        </w:rPr>
        <w:t xml:space="preserve"> These can be in the same content area, such as history; civil rights, the Holocaust, Lewis and Clark, etc.</w:t>
      </w:r>
      <w:r w:rsidR="00C143DC" w:rsidRPr="00AD7725">
        <w:rPr>
          <w:rFonts w:ascii="Times New Roman" w:eastAsia="Batang" w:hAnsi="Times New Roman" w:cs="Times New Roman"/>
          <w:sz w:val="24"/>
          <w:szCs w:val="24"/>
        </w:rPr>
        <w:t>)</w:t>
      </w:r>
      <w:r w:rsidR="00C143DC">
        <w:rPr>
          <w:rFonts w:ascii="Times New Roman" w:eastAsia="Batang" w:hAnsi="Times New Roman" w:cs="Times New Roman"/>
          <w:sz w:val="24"/>
          <w:szCs w:val="24"/>
        </w:rPr>
        <w:t>.</w:t>
      </w:r>
      <w:r w:rsidR="00C143DC" w:rsidRPr="00AD7725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You must find </w:t>
      </w:r>
      <w:r w:rsidR="007A6CA8">
        <w:rPr>
          <w:rFonts w:ascii="Times New Roman" w:eastAsia="Batang" w:hAnsi="Times New Roman" w:cs="Times New Roman"/>
          <w:sz w:val="24"/>
          <w:szCs w:val="24"/>
        </w:rPr>
        <w:t>two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 websites for each of the types of resources listed in the chart below.  Once you locate the site you want to u</w:t>
      </w:r>
      <w:r w:rsidR="007A6CA8">
        <w:rPr>
          <w:rFonts w:ascii="Times New Roman" w:eastAsia="Batang" w:hAnsi="Times New Roman" w:cs="Times New Roman"/>
          <w:sz w:val="24"/>
          <w:szCs w:val="24"/>
        </w:rPr>
        <w:t>se, copy the link under the l</w:t>
      </w:r>
      <w:r w:rsidR="00C143DC">
        <w:rPr>
          <w:rFonts w:ascii="Times New Roman" w:eastAsia="Batang" w:hAnsi="Times New Roman" w:cs="Times New Roman"/>
          <w:sz w:val="24"/>
          <w:szCs w:val="24"/>
        </w:rPr>
        <w:t>ink column.</w:t>
      </w:r>
      <w:r w:rsidR="00B61741">
        <w:rPr>
          <w:rFonts w:ascii="Times New Roman" w:eastAsia="Batang" w:hAnsi="Times New Roman" w:cs="Times New Roman"/>
          <w:sz w:val="24"/>
          <w:szCs w:val="24"/>
        </w:rPr>
        <w:t xml:space="preserve"> This must be a WORKING link.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  Determine the topic the resource covers, the grade level the resource is intended for, and locate a Virginia Standard of Learning that covers that topic.  Complete the chart with this information.  Lastly, describe in three short statements what makes this resource engaging for your </w:t>
      </w:r>
      <w:r w:rsidR="001E4383">
        <w:rPr>
          <w:rFonts w:ascii="Times New Roman" w:eastAsia="Batang" w:hAnsi="Times New Roman" w:cs="Times New Roman"/>
          <w:sz w:val="24"/>
          <w:szCs w:val="24"/>
        </w:rPr>
        <w:t>students</w:t>
      </w:r>
      <w:r w:rsidR="00C143DC">
        <w:rPr>
          <w:rFonts w:ascii="Times New Roman" w:eastAsia="Batang" w:hAnsi="Times New Roman" w:cs="Times New Roman"/>
          <w:sz w:val="24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7"/>
        <w:gridCol w:w="1711"/>
        <w:gridCol w:w="1640"/>
        <w:gridCol w:w="1030"/>
        <w:gridCol w:w="1887"/>
        <w:gridCol w:w="4675"/>
      </w:tblGrid>
      <w:tr w:rsidR="00AD7725" w14:paraId="6154EBC9" w14:textId="77777777" w:rsidTr="00C143DC">
        <w:tc>
          <w:tcPr>
            <w:tcW w:w="2007" w:type="dxa"/>
            <w:vAlign w:val="center"/>
          </w:tcPr>
          <w:p w14:paraId="0D622A96" w14:textId="77777777" w:rsidR="00AD7725" w:rsidRPr="00AD7725" w:rsidRDefault="00AD7725" w:rsidP="00AD7725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D7725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Resource</w:t>
            </w:r>
          </w:p>
        </w:tc>
        <w:tc>
          <w:tcPr>
            <w:tcW w:w="1711" w:type="dxa"/>
            <w:vAlign w:val="center"/>
          </w:tcPr>
          <w:p w14:paraId="0A086D93" w14:textId="77777777" w:rsidR="00AD7725" w:rsidRPr="00AD7725" w:rsidRDefault="00AD7725" w:rsidP="00AD7725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Link</w:t>
            </w:r>
          </w:p>
        </w:tc>
        <w:tc>
          <w:tcPr>
            <w:tcW w:w="1640" w:type="dxa"/>
            <w:vAlign w:val="center"/>
          </w:tcPr>
          <w:p w14:paraId="006052E9" w14:textId="77777777" w:rsidR="00AD7725" w:rsidRPr="00AD7725" w:rsidRDefault="00AD7725" w:rsidP="00AD7725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D7725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030" w:type="dxa"/>
            <w:vAlign w:val="center"/>
          </w:tcPr>
          <w:p w14:paraId="0A595218" w14:textId="77777777" w:rsidR="00AD7725" w:rsidRPr="00AD7725" w:rsidRDefault="00AD7725" w:rsidP="00AD7725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D7725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Grade Level(s)</w:t>
            </w:r>
          </w:p>
        </w:tc>
        <w:tc>
          <w:tcPr>
            <w:tcW w:w="1887" w:type="dxa"/>
            <w:vAlign w:val="center"/>
          </w:tcPr>
          <w:p w14:paraId="1FAF24F6" w14:textId="77777777" w:rsidR="00AD7725" w:rsidRPr="00AD7725" w:rsidRDefault="00AD7725" w:rsidP="00AD7725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D7725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Standard(s)</w:t>
            </w:r>
          </w:p>
        </w:tc>
        <w:tc>
          <w:tcPr>
            <w:tcW w:w="4675" w:type="dxa"/>
            <w:vAlign w:val="center"/>
          </w:tcPr>
          <w:p w14:paraId="1D29A2BD" w14:textId="77777777" w:rsidR="00AD7725" w:rsidRPr="00C143DC" w:rsidRDefault="00AD7725" w:rsidP="00C143DC">
            <w:pPr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C143D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What makes this resource engaging?</w:t>
            </w:r>
          </w:p>
        </w:tc>
      </w:tr>
      <w:tr w:rsidR="00AD7725" w14:paraId="42E06B3B" w14:textId="77777777" w:rsidTr="006E3466">
        <w:tc>
          <w:tcPr>
            <w:tcW w:w="2007" w:type="dxa"/>
            <w:vAlign w:val="center"/>
          </w:tcPr>
          <w:p w14:paraId="11E66C48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1711" w:type="dxa"/>
            <w:vAlign w:val="center"/>
          </w:tcPr>
          <w:p w14:paraId="4FD4B150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2DA33BE1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6A3CFD34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40CAA542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932A7FF" w14:textId="77777777" w:rsidR="00AD7725" w:rsidRDefault="00C143DC" w:rsidP="00C143DC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799777EB" w14:textId="3DE5056A" w:rsidR="00C143DC" w:rsidRPr="002F4EA2" w:rsidRDefault="00C143DC" w:rsidP="002F4EA2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1AC8DC67" w14:textId="77777777" w:rsidTr="006E3466">
        <w:tc>
          <w:tcPr>
            <w:tcW w:w="2007" w:type="dxa"/>
            <w:vAlign w:val="center"/>
          </w:tcPr>
          <w:p w14:paraId="367E8FD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1711" w:type="dxa"/>
            <w:vAlign w:val="center"/>
          </w:tcPr>
          <w:p w14:paraId="30605FE1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7C4B067D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6544DBC0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1DAF35C9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65AF1C1C" w14:textId="77777777" w:rsidR="00C143DC" w:rsidRDefault="00C143DC" w:rsidP="00C143DC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7E123003" w14:textId="4D86BF83" w:rsidR="00AD7725" w:rsidRPr="002F4EA2" w:rsidRDefault="00C143DC" w:rsidP="002F4EA2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4C18A5A6" w14:textId="77777777" w:rsidTr="006E3466">
        <w:tc>
          <w:tcPr>
            <w:tcW w:w="2007" w:type="dxa"/>
            <w:vAlign w:val="center"/>
          </w:tcPr>
          <w:p w14:paraId="27B88583" w14:textId="77777777" w:rsidR="00AD7725" w:rsidRDefault="00AD7725" w:rsidP="001E438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Virtual Simulation</w:t>
            </w:r>
          </w:p>
        </w:tc>
        <w:tc>
          <w:tcPr>
            <w:tcW w:w="1711" w:type="dxa"/>
            <w:vAlign w:val="center"/>
          </w:tcPr>
          <w:p w14:paraId="6CE6AE01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68AE5E2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045E55A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3207F76D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6ABE6B0" w14:textId="77777777" w:rsidR="00C143DC" w:rsidRDefault="00C143DC" w:rsidP="00C143DC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7EB3A046" w14:textId="3BA28EA8" w:rsidR="00AD7725" w:rsidRPr="002F4EA2" w:rsidRDefault="00C143DC" w:rsidP="002F4EA2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0F569307" w14:textId="77777777" w:rsidTr="006E3466">
        <w:tc>
          <w:tcPr>
            <w:tcW w:w="2007" w:type="dxa"/>
            <w:vAlign w:val="center"/>
          </w:tcPr>
          <w:p w14:paraId="6897B3D5" w14:textId="77777777" w:rsidR="00AD7725" w:rsidRDefault="00AD7725" w:rsidP="001E438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Virtual Simulation</w:t>
            </w:r>
          </w:p>
        </w:tc>
        <w:tc>
          <w:tcPr>
            <w:tcW w:w="1711" w:type="dxa"/>
            <w:vAlign w:val="center"/>
          </w:tcPr>
          <w:p w14:paraId="1EDAED1D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4FC7393E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28EBD2D8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7A0481B5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9F0E369" w14:textId="77777777" w:rsidR="00C143DC" w:rsidRDefault="00C143DC" w:rsidP="00C143DC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3ED1BD43" w14:textId="67F1C670" w:rsidR="00AD7725" w:rsidRPr="002F4EA2" w:rsidRDefault="00C143DC" w:rsidP="002F4EA2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4BB016FF" w14:textId="77777777" w:rsidTr="006E3466">
        <w:tc>
          <w:tcPr>
            <w:tcW w:w="2007" w:type="dxa"/>
            <w:vAlign w:val="center"/>
          </w:tcPr>
          <w:p w14:paraId="52A7CEF7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Virtual Field Trip</w:t>
            </w:r>
          </w:p>
        </w:tc>
        <w:tc>
          <w:tcPr>
            <w:tcW w:w="1711" w:type="dxa"/>
            <w:vAlign w:val="center"/>
          </w:tcPr>
          <w:p w14:paraId="0ABBAC28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5CC8268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057A6156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42F4C961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3DE5D5D" w14:textId="77777777" w:rsidR="00C143DC" w:rsidRDefault="00C143DC" w:rsidP="00C143DC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43E1E236" w14:textId="77429545" w:rsidR="00AD7725" w:rsidRPr="002F4EA2" w:rsidRDefault="00C143DC" w:rsidP="002F4EA2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5EE16605" w14:textId="77777777" w:rsidTr="006E3466">
        <w:tc>
          <w:tcPr>
            <w:tcW w:w="2007" w:type="dxa"/>
            <w:vAlign w:val="center"/>
          </w:tcPr>
          <w:p w14:paraId="3D6F054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Virtual Field Trip</w:t>
            </w:r>
          </w:p>
        </w:tc>
        <w:tc>
          <w:tcPr>
            <w:tcW w:w="1711" w:type="dxa"/>
            <w:vAlign w:val="center"/>
          </w:tcPr>
          <w:p w14:paraId="67299FE6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42E81C1D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5D8B4B0B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43CABBEA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397CE75" w14:textId="77777777" w:rsidR="00C143DC" w:rsidRDefault="00C143DC" w:rsidP="00C143DC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5FFBEDDF" w14:textId="29B1538D" w:rsidR="00AD7725" w:rsidRPr="002F4EA2" w:rsidRDefault="00C143DC" w:rsidP="002F4EA2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466A021A" w14:textId="77777777" w:rsidTr="006E3466">
        <w:tc>
          <w:tcPr>
            <w:tcW w:w="2007" w:type="dxa"/>
            <w:vAlign w:val="center"/>
          </w:tcPr>
          <w:p w14:paraId="3C722CC8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YouTube Video</w:t>
            </w:r>
          </w:p>
        </w:tc>
        <w:tc>
          <w:tcPr>
            <w:tcW w:w="1711" w:type="dxa"/>
            <w:vAlign w:val="center"/>
          </w:tcPr>
          <w:p w14:paraId="032CC6C8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67D29D21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15E2D6DB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3A594E33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F19CEAD" w14:textId="77777777" w:rsidR="00C143DC" w:rsidRDefault="00C143DC" w:rsidP="00C143DC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4E2040FD" w14:textId="3FC3A75C" w:rsidR="00AD7725" w:rsidRPr="002F4EA2" w:rsidRDefault="00C143DC" w:rsidP="002F4EA2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69F39A07" w14:textId="77777777" w:rsidTr="006E3466">
        <w:tc>
          <w:tcPr>
            <w:tcW w:w="2007" w:type="dxa"/>
            <w:vAlign w:val="center"/>
          </w:tcPr>
          <w:p w14:paraId="081E24A0" w14:textId="77777777" w:rsidR="007A6CA8" w:rsidRDefault="007A6CA8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14:paraId="6BDF7144" w14:textId="3AEBEE34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YouTube Video</w:t>
            </w:r>
          </w:p>
        </w:tc>
        <w:tc>
          <w:tcPr>
            <w:tcW w:w="1711" w:type="dxa"/>
            <w:vAlign w:val="center"/>
          </w:tcPr>
          <w:p w14:paraId="76092507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57DE69F7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0A93FC47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6A41F792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FC39CB0" w14:textId="77777777" w:rsidR="00C143DC" w:rsidRDefault="00C143DC" w:rsidP="00C143DC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6EAC7AE5" w14:textId="1FAEADAD" w:rsidR="00AD7725" w:rsidRPr="002F4EA2" w:rsidRDefault="00C143DC" w:rsidP="002F4EA2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2E6AABAB" w14:textId="77777777" w:rsidTr="006E3466">
        <w:tc>
          <w:tcPr>
            <w:tcW w:w="2007" w:type="dxa"/>
            <w:vAlign w:val="center"/>
          </w:tcPr>
          <w:p w14:paraId="6B5EF178" w14:textId="77777777" w:rsidR="00AD7725" w:rsidRDefault="001E4383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[Your Choice]</w:t>
            </w:r>
          </w:p>
        </w:tc>
        <w:tc>
          <w:tcPr>
            <w:tcW w:w="1711" w:type="dxa"/>
            <w:vAlign w:val="center"/>
          </w:tcPr>
          <w:p w14:paraId="3462741E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400D6F8D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5E7D4718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071D3984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7342F9C" w14:textId="77777777" w:rsidR="00C143DC" w:rsidRDefault="00C143DC" w:rsidP="00C143DC">
            <w:pPr>
              <w:pStyle w:val="ListParagraph"/>
              <w:numPr>
                <w:ilvl w:val="0"/>
                <w:numId w:val="24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109B3C72" w14:textId="0E51A49B" w:rsidR="00AD7725" w:rsidRPr="002F4EA2" w:rsidRDefault="00C143DC" w:rsidP="002F4EA2">
            <w:pPr>
              <w:pStyle w:val="ListParagraph"/>
              <w:numPr>
                <w:ilvl w:val="0"/>
                <w:numId w:val="24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  <w:tr w:rsidR="00AD7725" w14:paraId="0A5F46EB" w14:textId="77777777" w:rsidTr="006E3466">
        <w:tc>
          <w:tcPr>
            <w:tcW w:w="2007" w:type="dxa"/>
            <w:vAlign w:val="center"/>
          </w:tcPr>
          <w:p w14:paraId="4D48992F" w14:textId="77777777" w:rsidR="00AD7725" w:rsidRDefault="001E4383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[Your Choice]</w:t>
            </w:r>
          </w:p>
        </w:tc>
        <w:tc>
          <w:tcPr>
            <w:tcW w:w="1711" w:type="dxa"/>
            <w:vAlign w:val="center"/>
          </w:tcPr>
          <w:p w14:paraId="752986A6" w14:textId="77777777" w:rsidR="00AD7725" w:rsidRDefault="00AD7725" w:rsidP="00C143D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551F81B1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34BF5904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Align w:val="center"/>
          </w:tcPr>
          <w:p w14:paraId="2BC6AFA4" w14:textId="77777777" w:rsidR="00AD7725" w:rsidRDefault="00AD7725" w:rsidP="006E346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04D0178" w14:textId="77777777" w:rsidR="00C143DC" w:rsidRDefault="00C143DC" w:rsidP="00C143DC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1]</w:t>
            </w:r>
          </w:p>
          <w:p w14:paraId="5A47AA5B" w14:textId="38EFE434" w:rsidR="00AD7725" w:rsidRPr="002F4EA2" w:rsidRDefault="00C143DC" w:rsidP="002F4EA2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[Insert Reason 2]</w:t>
            </w:r>
          </w:p>
        </w:tc>
      </w:tr>
    </w:tbl>
    <w:p w14:paraId="2A818C89" w14:textId="77777777" w:rsidR="009934E7" w:rsidRDefault="009934E7" w:rsidP="00C143DC">
      <w:pPr>
        <w:jc w:val="center"/>
        <w:rPr>
          <w:rFonts w:ascii="Times New Roman" w:eastAsia="Batang" w:hAnsi="Times New Roman" w:cs="Times New Roman"/>
          <w:sz w:val="24"/>
          <w:szCs w:val="24"/>
        </w:rPr>
        <w:sectPr w:rsidR="009934E7" w:rsidSect="00E4567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6F92A21" w14:textId="77777777" w:rsidR="00AD7725" w:rsidRDefault="009934E7" w:rsidP="009934E7">
      <w:pPr>
        <w:rPr>
          <w:rFonts w:ascii="Times New Roman" w:eastAsia="Batang" w:hAnsi="Times New Roman" w:cs="Times New Roman"/>
          <w:b/>
          <w:sz w:val="24"/>
          <w:szCs w:val="24"/>
        </w:rPr>
      </w:pPr>
      <w:r w:rsidRPr="009934E7">
        <w:rPr>
          <w:rFonts w:ascii="Times New Roman" w:eastAsia="Batang" w:hAnsi="Times New Roman" w:cs="Times New Roman"/>
          <w:b/>
          <w:sz w:val="24"/>
          <w:szCs w:val="24"/>
        </w:rPr>
        <w:lastRenderedPageBreak/>
        <w:t>Part Two: Reflection</w:t>
      </w:r>
    </w:p>
    <w:p w14:paraId="5FD1FCF8" w14:textId="59A041B1" w:rsidR="009934E7" w:rsidRDefault="009934E7" w:rsidP="009934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7A6CA8">
        <w:rPr>
          <w:rFonts w:ascii="Times New Roman" w:hAnsi="Times New Roman" w:cs="Times New Roman"/>
          <w:sz w:val="24"/>
          <w:szCs w:val="24"/>
        </w:rPr>
        <w:t xml:space="preserve">Remove all brackets </w:t>
      </w:r>
      <w:r w:rsidR="00B61741">
        <w:rPr>
          <w:rFonts w:ascii="Times New Roman" w:hAnsi="Times New Roman" w:cs="Times New Roman"/>
          <w:sz w:val="24"/>
          <w:szCs w:val="24"/>
        </w:rPr>
        <w:t xml:space="preserve">and instructions </w:t>
      </w:r>
      <w:r w:rsidR="007A6CA8">
        <w:rPr>
          <w:rFonts w:ascii="Times New Roman" w:hAnsi="Times New Roman" w:cs="Times New Roman"/>
          <w:sz w:val="24"/>
          <w:szCs w:val="24"/>
        </w:rPr>
        <w:t xml:space="preserve">when you respond. </w:t>
      </w:r>
      <w:r>
        <w:rPr>
          <w:rFonts w:ascii="Times New Roman" w:hAnsi="Times New Roman" w:cs="Times New Roman"/>
          <w:sz w:val="24"/>
          <w:szCs w:val="24"/>
        </w:rPr>
        <w:t xml:space="preserve">Reflection is a gift that is often not utilized, but allows us to process learning opportunities and is a great teacher.  Answer the following prompts regarding this activity in at least </w:t>
      </w:r>
      <w:r w:rsidR="00E21E40">
        <w:rPr>
          <w:rFonts w:ascii="Times New Roman" w:hAnsi="Times New Roman" w:cs="Times New Roman"/>
          <w:sz w:val="24"/>
          <w:szCs w:val="24"/>
        </w:rPr>
        <w:t>one paragraph with at least five</w:t>
      </w:r>
      <w:r>
        <w:rPr>
          <w:rFonts w:ascii="Times New Roman" w:hAnsi="Times New Roman" w:cs="Times New Roman"/>
          <w:sz w:val="24"/>
          <w:szCs w:val="24"/>
        </w:rPr>
        <w:t xml:space="preserve"> complete sentences. Delete these instructions.  This section should start with 1.]</w:t>
      </w:r>
    </w:p>
    <w:p w14:paraId="15E28CCA" w14:textId="77777777" w:rsidR="009934E7" w:rsidRPr="00272E1B" w:rsidRDefault="009934E7" w:rsidP="009934E7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72E1B">
        <w:rPr>
          <w:rFonts w:ascii="Times New Roman" w:hAnsi="Times New Roman" w:cs="Times New Roman"/>
          <w:i/>
          <w:sz w:val="24"/>
          <w:szCs w:val="24"/>
        </w:rPr>
        <w:t>What did you like abo</w:t>
      </w:r>
      <w:r w:rsidR="009661D4">
        <w:rPr>
          <w:rFonts w:ascii="Times New Roman" w:hAnsi="Times New Roman" w:cs="Times New Roman"/>
          <w:i/>
          <w:sz w:val="24"/>
          <w:szCs w:val="24"/>
        </w:rPr>
        <w:t>ut locating technology resources</w:t>
      </w:r>
      <w:r w:rsidRPr="00272E1B">
        <w:rPr>
          <w:rFonts w:ascii="Times New Roman" w:hAnsi="Times New Roman" w:cs="Times New Roman"/>
          <w:i/>
          <w:sz w:val="24"/>
          <w:szCs w:val="24"/>
        </w:rPr>
        <w:t>?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3FDAEE" w14:textId="77777777" w:rsidR="00E21E40" w:rsidRPr="00E21E40" w:rsidRDefault="00E21E40" w:rsidP="00E21E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1E40">
        <w:rPr>
          <w:rFonts w:ascii="Times New Roman" w:hAnsi="Times New Roman" w:cs="Times New Roman"/>
          <w:sz w:val="24"/>
          <w:szCs w:val="24"/>
        </w:rPr>
        <w:t>[Insert answer to question with at least one full, complete paragraph of five sentences or more.]</w:t>
      </w:r>
    </w:p>
    <w:p w14:paraId="6D31A452" w14:textId="77777777" w:rsidR="009934E7" w:rsidRPr="00272E1B" w:rsidRDefault="00A735C2" w:rsidP="009934E7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How would these resources help develop your students’ critical thinking skills</w:t>
      </w:r>
      <w:r w:rsidR="009934E7">
        <w:rPr>
          <w:rFonts w:ascii="Times New Roman" w:hAnsi="Times New Roman" w:cs="Times New Roman"/>
          <w:i/>
          <w:sz w:val="24"/>
          <w:szCs w:val="24"/>
        </w:rPr>
        <w:t>?</w:t>
      </w:r>
    </w:p>
    <w:p w14:paraId="2479BF33" w14:textId="24230DDB" w:rsidR="00E21E40" w:rsidRDefault="00E21E40" w:rsidP="00E21E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1E40">
        <w:rPr>
          <w:rFonts w:ascii="Times New Roman" w:hAnsi="Times New Roman" w:cs="Times New Roman"/>
          <w:sz w:val="24"/>
          <w:szCs w:val="24"/>
        </w:rPr>
        <w:t>[Insert answer to question with at least one full, complete paragraph of five sentences or more.]</w:t>
      </w:r>
    </w:p>
    <w:p w14:paraId="6FD75C61" w14:textId="632F3AE1" w:rsidR="00B61741" w:rsidRPr="00B61741" w:rsidRDefault="00B61741" w:rsidP="00B61741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 what ways can you grow as a professional in the area of technology in the classroom? </w:t>
      </w:r>
    </w:p>
    <w:p w14:paraId="696071AC" w14:textId="77777777" w:rsidR="00B61741" w:rsidRDefault="00B61741" w:rsidP="00B61741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[Insert answer to question with at least one full, complete paragraph of five sentences or</w:t>
      </w:r>
    </w:p>
    <w:p w14:paraId="5AAFB839" w14:textId="3A1F8FE9" w:rsidR="00E21E40" w:rsidRPr="00B61741" w:rsidRDefault="00B61741" w:rsidP="00B617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more.]</w:t>
      </w:r>
    </w:p>
    <w:sectPr w:rsidR="00E21E40" w:rsidRPr="00B61741" w:rsidSect="009934E7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36759" w14:textId="77777777" w:rsidR="00E3304C" w:rsidRDefault="00E3304C" w:rsidP="00C376DE">
      <w:pPr>
        <w:spacing w:after="0" w:line="240" w:lineRule="auto"/>
      </w:pPr>
      <w:r>
        <w:separator/>
      </w:r>
    </w:p>
  </w:endnote>
  <w:endnote w:type="continuationSeparator" w:id="0">
    <w:p w14:paraId="1755B4B5" w14:textId="77777777" w:rsidR="00E3304C" w:rsidRDefault="00E3304C" w:rsidP="00C3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33E1A" w14:textId="77777777" w:rsidR="00E3304C" w:rsidRDefault="00E3304C" w:rsidP="00C376DE">
      <w:pPr>
        <w:spacing w:after="0" w:line="240" w:lineRule="auto"/>
      </w:pPr>
      <w:r>
        <w:separator/>
      </w:r>
    </w:p>
  </w:footnote>
  <w:footnote w:type="continuationSeparator" w:id="0">
    <w:p w14:paraId="5DAA1EB7" w14:textId="77777777" w:rsidR="00E3304C" w:rsidRDefault="00E3304C" w:rsidP="00C3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E8822" w14:textId="7DCA7475" w:rsidR="00C376DE" w:rsidRPr="00AD7725" w:rsidRDefault="001E4383" w:rsidP="00DA3E44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24"/>
      </w:rPr>
      <w:t>TECHNOLOGY RESOURCE</w:t>
    </w:r>
    <w:r w:rsidR="00DD5C9C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CHART</w:t>
    </w:r>
    <w:r w:rsidR="00C376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811405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27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376DE" w:rsidRPr="00C376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0834D" w14:textId="43EBF39D" w:rsidR="00C376DE" w:rsidRPr="00C376DE" w:rsidRDefault="001E4383" w:rsidP="00AD77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TECHNOLOGY RESOURCE CHART</w:t>
    </w:r>
    <w:r w:rsidR="00AD7725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C376DE" w:rsidRPr="00C376DE">
      <w:rPr>
        <w:rFonts w:ascii="Times New Roman" w:hAnsi="Times New Roman" w:cs="Times New Roman"/>
        <w:sz w:val="24"/>
        <w:szCs w:val="24"/>
      </w:rPr>
      <w:fldChar w:fldCharType="begin"/>
    </w:r>
    <w:r w:rsidR="00C376DE" w:rsidRPr="00C376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376DE" w:rsidRPr="00C376DE">
      <w:rPr>
        <w:rFonts w:ascii="Times New Roman" w:hAnsi="Times New Roman" w:cs="Times New Roman"/>
        <w:sz w:val="24"/>
        <w:szCs w:val="24"/>
      </w:rPr>
      <w:fldChar w:fldCharType="separate"/>
    </w:r>
    <w:r w:rsidR="0012270D">
      <w:rPr>
        <w:rFonts w:ascii="Times New Roman" w:hAnsi="Times New Roman" w:cs="Times New Roman"/>
        <w:noProof/>
        <w:sz w:val="24"/>
        <w:szCs w:val="24"/>
      </w:rPr>
      <w:t>1</w:t>
    </w:r>
    <w:r w:rsidR="00C376DE" w:rsidRPr="00C376D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34F2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2973"/>
    <w:multiLevelType w:val="hybridMultilevel"/>
    <w:tmpl w:val="B6266A40"/>
    <w:lvl w:ilvl="0" w:tplc="C53E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25706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D6423"/>
    <w:multiLevelType w:val="hybridMultilevel"/>
    <w:tmpl w:val="A6023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1A2399"/>
    <w:multiLevelType w:val="hybridMultilevel"/>
    <w:tmpl w:val="9CDC2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F7C95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25F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038B9"/>
    <w:multiLevelType w:val="hybridMultilevel"/>
    <w:tmpl w:val="26D88454"/>
    <w:lvl w:ilvl="0" w:tplc="C53E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F9373B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B0D9A"/>
    <w:multiLevelType w:val="hybridMultilevel"/>
    <w:tmpl w:val="01546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2BC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D261C"/>
    <w:multiLevelType w:val="hybridMultilevel"/>
    <w:tmpl w:val="F23CB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E30C2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A5524"/>
    <w:multiLevelType w:val="hybridMultilevel"/>
    <w:tmpl w:val="F61E8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04E37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F0A81"/>
    <w:multiLevelType w:val="hybridMultilevel"/>
    <w:tmpl w:val="643CC480"/>
    <w:lvl w:ilvl="0" w:tplc="C7BAA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1D7965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864B0"/>
    <w:multiLevelType w:val="hybridMultilevel"/>
    <w:tmpl w:val="FD9626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583AD8"/>
    <w:multiLevelType w:val="hybridMultilevel"/>
    <w:tmpl w:val="56F20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63223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72052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F6069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B857D5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4C84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442E1"/>
    <w:multiLevelType w:val="hybridMultilevel"/>
    <w:tmpl w:val="E3B67E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D62FC3"/>
    <w:multiLevelType w:val="hybridMultilevel"/>
    <w:tmpl w:val="0C7E8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11"/>
  </w:num>
  <w:num w:numId="5">
    <w:abstractNumId w:val="9"/>
  </w:num>
  <w:num w:numId="6">
    <w:abstractNumId w:val="17"/>
  </w:num>
  <w:num w:numId="7">
    <w:abstractNumId w:val="7"/>
  </w:num>
  <w:num w:numId="8">
    <w:abstractNumId w:val="24"/>
  </w:num>
  <w:num w:numId="9">
    <w:abstractNumId w:val="1"/>
  </w:num>
  <w:num w:numId="10">
    <w:abstractNumId w:val="4"/>
  </w:num>
  <w:num w:numId="11">
    <w:abstractNumId w:val="18"/>
  </w:num>
  <w:num w:numId="12">
    <w:abstractNumId w:val="6"/>
  </w:num>
  <w:num w:numId="13">
    <w:abstractNumId w:val="0"/>
  </w:num>
  <w:num w:numId="14">
    <w:abstractNumId w:val="5"/>
  </w:num>
  <w:num w:numId="15">
    <w:abstractNumId w:val="10"/>
  </w:num>
  <w:num w:numId="16">
    <w:abstractNumId w:val="20"/>
  </w:num>
  <w:num w:numId="17">
    <w:abstractNumId w:val="2"/>
  </w:num>
  <w:num w:numId="18">
    <w:abstractNumId w:val="14"/>
  </w:num>
  <w:num w:numId="19">
    <w:abstractNumId w:val="25"/>
  </w:num>
  <w:num w:numId="20">
    <w:abstractNumId w:val="8"/>
  </w:num>
  <w:num w:numId="21">
    <w:abstractNumId w:val="19"/>
  </w:num>
  <w:num w:numId="22">
    <w:abstractNumId w:val="21"/>
  </w:num>
  <w:num w:numId="23">
    <w:abstractNumId w:val="16"/>
  </w:num>
  <w:num w:numId="24">
    <w:abstractNumId w:val="12"/>
  </w:num>
  <w:num w:numId="25">
    <w:abstractNumId w:val="2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DE"/>
    <w:rsid w:val="0006491E"/>
    <w:rsid w:val="00074B8F"/>
    <w:rsid w:val="001006DA"/>
    <w:rsid w:val="001176A3"/>
    <w:rsid w:val="0012270D"/>
    <w:rsid w:val="00147D3C"/>
    <w:rsid w:val="00175A4E"/>
    <w:rsid w:val="001E4383"/>
    <w:rsid w:val="00242912"/>
    <w:rsid w:val="00272A54"/>
    <w:rsid w:val="00272E1B"/>
    <w:rsid w:val="002C1E0E"/>
    <w:rsid w:val="002C458E"/>
    <w:rsid w:val="002F4EA2"/>
    <w:rsid w:val="002F5741"/>
    <w:rsid w:val="00315459"/>
    <w:rsid w:val="003A4541"/>
    <w:rsid w:val="00442451"/>
    <w:rsid w:val="0047633B"/>
    <w:rsid w:val="005C012F"/>
    <w:rsid w:val="0060631E"/>
    <w:rsid w:val="0063337B"/>
    <w:rsid w:val="00663550"/>
    <w:rsid w:val="006C54FC"/>
    <w:rsid w:val="006E3466"/>
    <w:rsid w:val="006E6260"/>
    <w:rsid w:val="00747F4C"/>
    <w:rsid w:val="007A6CA8"/>
    <w:rsid w:val="007C7741"/>
    <w:rsid w:val="00842683"/>
    <w:rsid w:val="008435F2"/>
    <w:rsid w:val="00863536"/>
    <w:rsid w:val="008952F6"/>
    <w:rsid w:val="009661D4"/>
    <w:rsid w:val="009934E7"/>
    <w:rsid w:val="009D1931"/>
    <w:rsid w:val="00A42D59"/>
    <w:rsid w:val="00A67375"/>
    <w:rsid w:val="00A735C2"/>
    <w:rsid w:val="00A779D6"/>
    <w:rsid w:val="00AD62A0"/>
    <w:rsid w:val="00AD7725"/>
    <w:rsid w:val="00B032CD"/>
    <w:rsid w:val="00B04023"/>
    <w:rsid w:val="00B110FD"/>
    <w:rsid w:val="00B21B93"/>
    <w:rsid w:val="00B61741"/>
    <w:rsid w:val="00B80D92"/>
    <w:rsid w:val="00BA3077"/>
    <w:rsid w:val="00BB48D2"/>
    <w:rsid w:val="00BD2EC9"/>
    <w:rsid w:val="00BF6669"/>
    <w:rsid w:val="00C143DC"/>
    <w:rsid w:val="00C25272"/>
    <w:rsid w:val="00C26FED"/>
    <w:rsid w:val="00C320D8"/>
    <w:rsid w:val="00C376DE"/>
    <w:rsid w:val="00C4190E"/>
    <w:rsid w:val="00CC0B68"/>
    <w:rsid w:val="00CE4F03"/>
    <w:rsid w:val="00D27412"/>
    <w:rsid w:val="00D34D5F"/>
    <w:rsid w:val="00D85403"/>
    <w:rsid w:val="00D9642F"/>
    <w:rsid w:val="00DA3E44"/>
    <w:rsid w:val="00DC2B38"/>
    <w:rsid w:val="00DD5C9C"/>
    <w:rsid w:val="00E05579"/>
    <w:rsid w:val="00E21E40"/>
    <w:rsid w:val="00E3304C"/>
    <w:rsid w:val="00E45672"/>
    <w:rsid w:val="00E54B20"/>
    <w:rsid w:val="00E90AB6"/>
    <w:rsid w:val="00E96485"/>
    <w:rsid w:val="00EB3432"/>
    <w:rsid w:val="00ED7302"/>
    <w:rsid w:val="00F377F9"/>
    <w:rsid w:val="00F7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02E91"/>
  <w15:chartTrackingRefBased/>
  <w15:docId w15:val="{DAD76A3A-2D14-4880-9F40-15C5AB6F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6DE"/>
  </w:style>
  <w:style w:type="paragraph" w:styleId="Footer">
    <w:name w:val="footer"/>
    <w:basedOn w:val="Normal"/>
    <w:link w:val="Foot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6DE"/>
  </w:style>
  <w:style w:type="character" w:styleId="Hyperlink">
    <w:name w:val="Hyperlink"/>
    <w:basedOn w:val="DefaultParagraphFont"/>
    <w:uiPriority w:val="99"/>
    <w:unhideWhenUsed/>
    <w:rsid w:val="00F7562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67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4B8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5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C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C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C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8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71920-C8A6-45F7-97A4-58EA06537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Cordes, Megan L (School of Education)</dc:creator>
  <cp:keywords/>
  <dc:description/>
  <cp:lastModifiedBy>Cordes, Megan L (School of Education)</cp:lastModifiedBy>
  <cp:revision>2</cp:revision>
  <dcterms:created xsi:type="dcterms:W3CDTF">2020-09-11T17:25:00Z</dcterms:created>
  <dcterms:modified xsi:type="dcterms:W3CDTF">2020-09-11T17:25:00Z</dcterms:modified>
</cp:coreProperties>
</file>